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921E" w14:textId="1B37A892" w:rsidR="00452AEE" w:rsidRDefault="00452AEE"/>
    <w:p w14:paraId="414AA85B" w14:textId="0C3A42E0" w:rsidR="00037B8D" w:rsidRPr="00221BF3" w:rsidRDefault="00221BF3">
      <w:pPr>
        <w:rPr>
          <w:b/>
          <w:bCs/>
        </w:rPr>
      </w:pPr>
      <w:r>
        <w:rPr>
          <w:b/>
          <w:bCs/>
        </w:rPr>
        <w:t>Συνολική αποτίμηση</w:t>
      </w:r>
    </w:p>
    <w:p w14:paraId="18E83F3E" w14:textId="20CEEA38" w:rsidR="00037B8D" w:rsidRDefault="00037B8D"/>
    <w:tbl>
      <w:tblPr>
        <w:tblStyle w:val="TableNormal"/>
        <w:tblpPr w:leftFromText="180" w:rightFromText="180" w:vertAnchor="text" w:horzAnchor="margin" w:tblpY="-136"/>
        <w:tblW w:w="0" w:type="auto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</w:tblGrid>
      <w:tr w:rsidR="00037B8D" w:rsidRPr="00037B8D" w14:paraId="72E297D1" w14:textId="77777777" w:rsidTr="00534DFE">
        <w:trPr>
          <w:trHeight w:val="4043"/>
        </w:trPr>
        <w:tc>
          <w:tcPr>
            <w:tcW w:w="8366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5087A15" w14:textId="1CACEA2D" w:rsidR="00037B8D" w:rsidRPr="00037B8D" w:rsidRDefault="00037B8D" w:rsidP="00037B8D">
            <w:pPr>
              <w:pStyle w:val="TableParagraph"/>
              <w:spacing w:before="1" w:line="276" w:lineRule="auto"/>
              <w:ind w:left="94" w:right="32"/>
              <w:jc w:val="both"/>
              <w:rPr>
                <w:b/>
                <w:lang w:val="el-GR"/>
              </w:rPr>
            </w:pPr>
            <w:r w:rsidRPr="00037B8D">
              <w:rPr>
                <w:b/>
                <w:color w:val="538DD3"/>
                <w:lang w:val="el-GR"/>
              </w:rPr>
              <w:t>Αξιολόγηση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Εργαστηρίου</w:t>
            </w:r>
            <w:r w:rsidR="00FC2305" w:rsidRPr="00FC2305">
              <w:rPr>
                <w:b/>
                <w:color w:val="538DD3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-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Συνολική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αποτίμηση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&amp;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αναστοχασμός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πάνω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στην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υλοποίηση</w:t>
            </w:r>
            <w:r w:rsidRPr="00037B8D">
              <w:rPr>
                <w:b/>
                <w:color w:val="538DD3"/>
                <w:spacing w:val="-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-</w:t>
            </w:r>
            <w:r w:rsidRPr="00037B8D">
              <w:rPr>
                <w:b/>
                <w:color w:val="538DD3"/>
                <w:spacing w:val="-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Εκδηλώσεις</w:t>
            </w:r>
            <w:r w:rsidRPr="00037B8D">
              <w:rPr>
                <w:b/>
                <w:color w:val="538DD3"/>
                <w:spacing w:val="1"/>
                <w:lang w:val="el-GR"/>
              </w:rPr>
              <w:t xml:space="preserve"> </w:t>
            </w:r>
            <w:r w:rsidRPr="00037B8D">
              <w:rPr>
                <w:b/>
                <w:color w:val="538DD3"/>
                <w:lang w:val="el-GR"/>
              </w:rPr>
              <w:t>διάχυσης</w:t>
            </w:r>
          </w:p>
          <w:p w14:paraId="7ECF5451" w14:textId="2ADF14FF" w:rsidR="00037B8D" w:rsidRPr="00037B8D" w:rsidRDefault="00037B8D" w:rsidP="00037B8D">
            <w:pPr>
              <w:pStyle w:val="TableParagraph"/>
              <w:spacing w:before="1" w:line="276" w:lineRule="auto"/>
              <w:ind w:left="94" w:right="27"/>
              <w:jc w:val="both"/>
              <w:rPr>
                <w:lang w:val="el-GR"/>
              </w:rPr>
            </w:pPr>
            <w:r w:rsidRPr="00037B8D">
              <w:rPr>
                <w:lang w:val="el-GR"/>
              </w:rPr>
              <w:t>Για την ανασκόπηση των εργαστηρίων οι μαθητές</w:t>
            </w:r>
            <w:r>
              <w:rPr>
                <w:lang w:val="el-GR"/>
              </w:rPr>
              <w:t>/</w:t>
            </w:r>
            <w:r w:rsidRPr="00037B8D">
              <w:rPr>
                <w:lang w:val="el-GR"/>
              </w:rPr>
              <w:t>τριες μπορούν να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κατασκευάσουν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οδηγό</w:t>
            </w:r>
            <w:r w:rsidRPr="00037B8D">
              <w:rPr>
                <w:spacing w:val="-6"/>
                <w:lang w:val="el-GR"/>
              </w:rPr>
              <w:t xml:space="preserve"> </w:t>
            </w:r>
            <w:r w:rsidRPr="00037B8D">
              <w:rPr>
                <w:lang w:val="el-GR"/>
              </w:rPr>
              <w:t>που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θα</w:t>
            </w:r>
            <w:r w:rsidRPr="00037B8D">
              <w:rPr>
                <w:spacing w:val="-6"/>
                <w:lang w:val="el-GR"/>
              </w:rPr>
              <w:t xml:space="preserve"> </w:t>
            </w:r>
            <w:r w:rsidRPr="00037B8D">
              <w:rPr>
                <w:lang w:val="el-GR"/>
              </w:rPr>
              <w:t>αποτελείται</w:t>
            </w:r>
            <w:r w:rsidRPr="00037B8D">
              <w:rPr>
                <w:spacing w:val="-5"/>
                <w:lang w:val="el-GR"/>
              </w:rPr>
              <w:t xml:space="preserve"> </w:t>
            </w:r>
            <w:r w:rsidRPr="00037B8D">
              <w:rPr>
                <w:lang w:val="el-GR"/>
              </w:rPr>
              <w:t>από</w:t>
            </w:r>
            <w:r w:rsidRPr="00037B8D">
              <w:rPr>
                <w:spacing w:val="-9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τα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κείμενα</w:t>
            </w:r>
            <w:r w:rsidRPr="00037B8D">
              <w:rPr>
                <w:spacing w:val="-5"/>
                <w:lang w:val="el-GR"/>
              </w:rPr>
              <w:t xml:space="preserve"> </w:t>
            </w:r>
            <w:r w:rsidRPr="00037B8D">
              <w:rPr>
                <w:lang w:val="el-GR"/>
              </w:rPr>
              <w:t>που</w:t>
            </w:r>
            <w:r w:rsidRPr="00037B8D">
              <w:rPr>
                <w:spacing w:val="-7"/>
                <w:lang w:val="el-GR"/>
              </w:rPr>
              <w:t xml:space="preserve"> </w:t>
            </w:r>
            <w:r w:rsidRPr="00037B8D">
              <w:rPr>
                <w:lang w:val="el-GR"/>
              </w:rPr>
              <w:t>συνέθεσαν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κατά</w:t>
            </w:r>
            <w:r w:rsidRPr="00037B8D">
              <w:rPr>
                <w:spacing w:val="-5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τη</w:t>
            </w:r>
            <w:r w:rsidRPr="00037B8D">
              <w:rPr>
                <w:spacing w:val="-52"/>
                <w:lang w:val="el-GR"/>
              </w:rPr>
              <w:t xml:space="preserve"> </w:t>
            </w:r>
            <w:r w:rsidR="00221BF3">
              <w:rPr>
                <w:spacing w:val="-52"/>
                <w:lang w:val="el-GR"/>
              </w:rPr>
              <w:t xml:space="preserve">  </w:t>
            </w:r>
            <w:r w:rsidRPr="00037B8D">
              <w:rPr>
                <w:lang w:val="el-GR"/>
              </w:rPr>
              <w:t>διάρκεια των 3, 4, 5 και 6 εργαστηρίων, τον οποίο μπορούν να επιμεληθούν με τη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βοήθεια του</w:t>
            </w:r>
            <w:r w:rsidR="00FC2305" w:rsidRPr="00FC2305">
              <w:rPr>
                <w:lang w:val="el-GR"/>
              </w:rPr>
              <w:t>/</w:t>
            </w:r>
            <w:r w:rsidR="00FC2305">
              <w:rPr>
                <w:lang w:val="el-GR"/>
              </w:rPr>
              <w:t>της</w:t>
            </w:r>
            <w:r w:rsidRPr="00037B8D">
              <w:rPr>
                <w:lang w:val="el-GR"/>
              </w:rPr>
              <w:t xml:space="preserve"> εκπαιδευτικού της τάξης/φιλολόγου και να διανείμουν σε όλα τα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τμήματα.</w:t>
            </w:r>
            <w:r w:rsidRPr="00037B8D">
              <w:rPr>
                <w:spacing w:val="-10"/>
                <w:lang w:val="el-GR"/>
              </w:rPr>
              <w:t xml:space="preserve"> </w:t>
            </w:r>
            <w:r w:rsidRPr="00037B8D">
              <w:rPr>
                <w:lang w:val="el-GR"/>
              </w:rPr>
              <w:t>Η</w:t>
            </w:r>
            <w:r w:rsidRPr="00037B8D">
              <w:rPr>
                <w:spacing w:val="-6"/>
                <w:lang w:val="el-GR"/>
              </w:rPr>
              <w:t xml:space="preserve"> </w:t>
            </w:r>
            <w:r w:rsidRPr="00037B8D">
              <w:rPr>
                <w:lang w:val="el-GR"/>
              </w:rPr>
              <w:t>διάχυση</w:t>
            </w:r>
            <w:r w:rsidRPr="00037B8D">
              <w:rPr>
                <w:spacing w:val="-6"/>
                <w:lang w:val="el-GR"/>
              </w:rPr>
              <w:t xml:space="preserve"> </w:t>
            </w:r>
            <w:r w:rsidRPr="00037B8D">
              <w:rPr>
                <w:lang w:val="el-GR"/>
              </w:rPr>
              <w:t>των</w:t>
            </w:r>
            <w:r w:rsidRPr="00037B8D">
              <w:rPr>
                <w:spacing w:val="-8"/>
                <w:lang w:val="el-GR"/>
              </w:rPr>
              <w:t xml:space="preserve"> </w:t>
            </w:r>
            <w:r w:rsidRPr="00037B8D">
              <w:rPr>
                <w:lang w:val="el-GR"/>
              </w:rPr>
              <w:t>σπουδαιότερων</w:t>
            </w:r>
            <w:r w:rsidRPr="00037B8D">
              <w:rPr>
                <w:spacing w:val="-6"/>
                <w:lang w:val="el-GR"/>
              </w:rPr>
              <w:t xml:space="preserve"> </w:t>
            </w:r>
            <w:r w:rsidRPr="00037B8D">
              <w:rPr>
                <w:lang w:val="el-GR"/>
              </w:rPr>
              <w:t>μηνυμάτων</w:t>
            </w:r>
            <w:r w:rsidRPr="00037B8D">
              <w:rPr>
                <w:spacing w:val="-7"/>
                <w:lang w:val="el-GR"/>
              </w:rPr>
              <w:t xml:space="preserve"> </w:t>
            </w:r>
            <w:r w:rsidRPr="00037B8D">
              <w:rPr>
                <w:lang w:val="el-GR"/>
              </w:rPr>
              <w:t>από</w:t>
            </w:r>
            <w:r w:rsidRPr="00037B8D">
              <w:rPr>
                <w:spacing w:val="-9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τα</w:t>
            </w:r>
            <w:r w:rsidRPr="00037B8D">
              <w:rPr>
                <w:spacing w:val="-7"/>
                <w:lang w:val="el-GR"/>
              </w:rPr>
              <w:t xml:space="preserve"> </w:t>
            </w:r>
            <w:r w:rsidRPr="00037B8D">
              <w:rPr>
                <w:lang w:val="el-GR"/>
              </w:rPr>
              <w:t>εργαστήρια</w:t>
            </w:r>
            <w:r w:rsidRPr="00037B8D">
              <w:rPr>
                <w:spacing w:val="-8"/>
                <w:lang w:val="el-GR"/>
              </w:rPr>
              <w:t xml:space="preserve"> </w:t>
            </w:r>
            <w:r w:rsidRPr="00037B8D">
              <w:rPr>
                <w:lang w:val="el-GR"/>
              </w:rPr>
              <w:t>μπορεί</w:t>
            </w:r>
            <w:r w:rsidRPr="00037B8D">
              <w:rPr>
                <w:spacing w:val="-7"/>
                <w:lang w:val="el-GR"/>
              </w:rPr>
              <w:t xml:space="preserve"> </w:t>
            </w:r>
            <w:r w:rsidRPr="00037B8D">
              <w:rPr>
                <w:lang w:val="el-GR"/>
              </w:rPr>
              <w:t>να</w:t>
            </w:r>
            <w:r w:rsidR="00221BF3">
              <w:rPr>
                <w:spacing w:val="-52"/>
                <w:lang w:val="el-GR"/>
              </w:rPr>
              <w:t xml:space="preserve"> </w:t>
            </w:r>
            <w:r w:rsidRPr="00037B8D">
              <w:rPr>
                <w:lang w:val="el-GR"/>
              </w:rPr>
              <w:t>επιτευχθεί με: α. τη δημιουργία αφίσας και κειμένου καλών πρακτικών που θα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αναρτηθούν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σε</w:t>
            </w:r>
            <w:r w:rsidRPr="00037B8D">
              <w:rPr>
                <w:spacing w:val="-6"/>
                <w:lang w:val="el-GR"/>
              </w:rPr>
              <w:t xml:space="preserve"> </w:t>
            </w:r>
            <w:r w:rsidRPr="00037B8D">
              <w:rPr>
                <w:lang w:val="el-GR"/>
              </w:rPr>
              <w:t>εμφανές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σημείο</w:t>
            </w:r>
            <w:r w:rsidRPr="00037B8D">
              <w:rPr>
                <w:spacing w:val="-2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του</w:t>
            </w:r>
            <w:r w:rsidRPr="00037B8D">
              <w:rPr>
                <w:spacing w:val="-5"/>
                <w:lang w:val="el-GR"/>
              </w:rPr>
              <w:t xml:space="preserve"> </w:t>
            </w:r>
            <w:r w:rsidRPr="00037B8D">
              <w:rPr>
                <w:lang w:val="el-GR"/>
              </w:rPr>
              <w:t>χώρου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της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σχολικής</w:t>
            </w:r>
            <w:r w:rsidRPr="00037B8D">
              <w:rPr>
                <w:spacing w:val="-2"/>
                <w:lang w:val="el-GR"/>
              </w:rPr>
              <w:t xml:space="preserve"> </w:t>
            </w:r>
            <w:r w:rsidRPr="00037B8D">
              <w:rPr>
                <w:lang w:val="el-GR"/>
              </w:rPr>
              <w:t>μονάδας.</w:t>
            </w:r>
            <w:r w:rsidRPr="00037B8D">
              <w:rPr>
                <w:spacing w:val="-1"/>
                <w:lang w:val="el-GR"/>
              </w:rPr>
              <w:t xml:space="preserve"> </w:t>
            </w:r>
            <w:r w:rsidRPr="00037B8D">
              <w:rPr>
                <w:lang w:val="el-GR"/>
              </w:rPr>
              <w:t>Ωστόσο</w:t>
            </w:r>
            <w:r w:rsidRPr="00037B8D">
              <w:rPr>
                <w:spacing w:val="-1"/>
                <w:lang w:val="el-GR"/>
              </w:rPr>
              <w:t xml:space="preserve"> </w:t>
            </w:r>
            <w:r w:rsidRPr="00037B8D">
              <w:rPr>
                <w:lang w:val="el-GR"/>
              </w:rPr>
              <w:t>κατά</w:t>
            </w:r>
            <w:r w:rsidRPr="00037B8D">
              <w:rPr>
                <w:spacing w:val="-3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τη</w:t>
            </w:r>
            <w:r w:rsidR="00221BF3">
              <w:rPr>
                <w:lang w:val="el-GR"/>
              </w:rPr>
              <w:t xml:space="preserve"> </w:t>
            </w:r>
            <w:r w:rsidRPr="00037B8D">
              <w:rPr>
                <w:spacing w:val="-52"/>
                <w:lang w:val="el-GR"/>
              </w:rPr>
              <w:t xml:space="preserve"> </w:t>
            </w:r>
            <w:r w:rsidRPr="00037B8D">
              <w:rPr>
                <w:lang w:val="el-GR"/>
              </w:rPr>
              <w:t>διάρκεια των εργαστηρίων σε συνέχεια της ενασχόλησης με τα φύλλα εργασίας θα</w:t>
            </w:r>
            <w:r w:rsidR="00221BF3">
              <w:rPr>
                <w:lang w:val="el-GR"/>
              </w:rPr>
              <w:t xml:space="preserve"> </w:t>
            </w:r>
            <w:r w:rsidRPr="00037B8D">
              <w:rPr>
                <w:spacing w:val="-53"/>
                <w:lang w:val="el-GR"/>
              </w:rPr>
              <w:t xml:space="preserve"> </w:t>
            </w:r>
            <w:r w:rsidRPr="00037B8D">
              <w:rPr>
                <w:lang w:val="el-GR"/>
              </w:rPr>
              <w:t>παραχθούν</w:t>
            </w:r>
            <w:r w:rsidRPr="00037B8D">
              <w:rPr>
                <w:spacing w:val="52"/>
                <w:lang w:val="el-GR"/>
              </w:rPr>
              <w:t xml:space="preserve"> </w:t>
            </w:r>
            <w:r w:rsidRPr="00037B8D">
              <w:rPr>
                <w:lang w:val="el-GR"/>
              </w:rPr>
              <w:t>γραπτά κείμενα</w:t>
            </w:r>
            <w:r w:rsidRPr="00037B8D">
              <w:rPr>
                <w:spacing w:val="53"/>
                <w:lang w:val="el-GR"/>
              </w:rPr>
              <w:t xml:space="preserve"> </w:t>
            </w:r>
            <w:r w:rsidRPr="00037B8D">
              <w:rPr>
                <w:lang w:val="el-GR"/>
              </w:rPr>
              <w:t>από</w:t>
            </w:r>
            <w:r w:rsidRPr="00037B8D">
              <w:rPr>
                <w:spacing w:val="51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τους/τις</w:t>
            </w:r>
            <w:r w:rsidRPr="00037B8D">
              <w:rPr>
                <w:spacing w:val="53"/>
                <w:lang w:val="el-GR"/>
              </w:rPr>
              <w:t xml:space="preserve"> </w:t>
            </w:r>
            <w:r w:rsidRPr="00037B8D">
              <w:rPr>
                <w:lang w:val="el-GR"/>
              </w:rPr>
              <w:t>μαθητές/τριες</w:t>
            </w:r>
            <w:r w:rsidRPr="00037B8D">
              <w:rPr>
                <w:spacing w:val="52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τα</w:t>
            </w:r>
            <w:r w:rsidRPr="00037B8D">
              <w:rPr>
                <w:spacing w:val="52"/>
                <w:lang w:val="el-GR"/>
              </w:rPr>
              <w:t xml:space="preserve"> </w:t>
            </w:r>
            <w:r w:rsidRPr="00037B8D">
              <w:rPr>
                <w:lang w:val="el-GR"/>
              </w:rPr>
              <w:t>οποία</w:t>
            </w:r>
            <w:r w:rsidRPr="00037B8D">
              <w:rPr>
                <w:spacing w:val="54"/>
                <w:lang w:val="el-GR"/>
              </w:rPr>
              <w:t xml:space="preserve"> </w:t>
            </w:r>
            <w:r w:rsidRPr="00037B8D">
              <w:rPr>
                <w:lang w:val="el-GR"/>
              </w:rPr>
              <w:t>μπορούν</w:t>
            </w:r>
            <w:r w:rsidRPr="00037B8D">
              <w:rPr>
                <w:spacing w:val="52"/>
                <w:lang w:val="el-GR"/>
              </w:rPr>
              <w:t xml:space="preserve"> </w:t>
            </w:r>
            <w:r w:rsidRPr="00037B8D">
              <w:rPr>
                <w:lang w:val="el-GR"/>
              </w:rPr>
              <w:t>να</w:t>
            </w:r>
            <w:r>
              <w:rPr>
                <w:lang w:val="el-GR"/>
              </w:rPr>
              <w:t xml:space="preserve"> </w:t>
            </w:r>
            <w:r w:rsidRPr="00037B8D">
              <w:rPr>
                <w:lang w:val="el-GR"/>
              </w:rPr>
              <w:t>αξιοποιηθούν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και</w:t>
            </w:r>
            <w:r w:rsidRPr="00037B8D">
              <w:rPr>
                <w:spacing w:val="-5"/>
                <w:lang w:val="el-GR"/>
              </w:rPr>
              <w:t xml:space="preserve"> </w:t>
            </w:r>
            <w:r w:rsidRPr="00037B8D">
              <w:rPr>
                <w:lang w:val="el-GR"/>
              </w:rPr>
              <w:t>ως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τεκμήρια</w:t>
            </w:r>
            <w:r w:rsidRPr="00037B8D">
              <w:rPr>
                <w:spacing w:val="-3"/>
                <w:lang w:val="el-GR"/>
              </w:rPr>
              <w:t xml:space="preserve"> </w:t>
            </w:r>
            <w:r w:rsidRPr="00037B8D">
              <w:rPr>
                <w:lang w:val="el-GR"/>
              </w:rPr>
              <w:t>διαμορφωτικής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αξιολόγησης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της</w:t>
            </w:r>
            <w:r w:rsidRPr="00037B8D">
              <w:rPr>
                <w:spacing w:val="-6"/>
                <w:lang w:val="el-GR"/>
              </w:rPr>
              <w:t xml:space="preserve"> </w:t>
            </w:r>
            <w:r w:rsidRPr="00037B8D">
              <w:rPr>
                <w:lang w:val="el-GR"/>
              </w:rPr>
              <w:t>όλης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διαδικασίας</w:t>
            </w:r>
          </w:p>
        </w:tc>
      </w:tr>
      <w:tr w:rsidR="00037B8D" w:rsidRPr="00037B8D" w14:paraId="25600EE9" w14:textId="77777777" w:rsidTr="00534DFE">
        <w:trPr>
          <w:trHeight w:val="2024"/>
        </w:trPr>
        <w:tc>
          <w:tcPr>
            <w:tcW w:w="8366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9E71872" w14:textId="77777777" w:rsidR="00037B8D" w:rsidRPr="00037B8D" w:rsidRDefault="00037B8D" w:rsidP="00037B8D">
            <w:pPr>
              <w:pStyle w:val="TableParagraph"/>
              <w:spacing w:before="1" w:line="276" w:lineRule="auto"/>
              <w:ind w:left="94"/>
              <w:rPr>
                <w:b/>
                <w:i/>
                <w:lang w:val="el-GR"/>
              </w:rPr>
            </w:pPr>
            <w:r w:rsidRPr="00037B8D">
              <w:rPr>
                <w:b/>
                <w:i/>
                <w:lang w:val="el-GR"/>
              </w:rPr>
              <w:t>Σημειώσεις:</w:t>
            </w:r>
          </w:p>
          <w:p w14:paraId="31A1C06E" w14:textId="77777777" w:rsidR="00037B8D" w:rsidRPr="00037B8D" w:rsidRDefault="00037B8D" w:rsidP="00037B8D">
            <w:pPr>
              <w:pStyle w:val="TableParagraph"/>
              <w:spacing w:before="43" w:line="276" w:lineRule="auto"/>
              <w:ind w:left="94" w:right="34"/>
              <w:jc w:val="both"/>
              <w:rPr>
                <w:lang w:val="el-GR"/>
              </w:rPr>
            </w:pPr>
            <w:r w:rsidRPr="00037B8D">
              <w:rPr>
                <w:lang w:val="el-GR"/>
              </w:rPr>
              <w:t>Η αξιοποίηση των συνδέσμων θα πρέπει να γίνει με πολύ μεγάλη προσοχή. Πριν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από την αξιοποίησή τους θα πρέπει ο/η εκπαιδευτικός να ελέγξει τη λειτουργία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τους και να λάβει όλα τα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απαραίτητα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μέτρα ώστε να αποφευχθεί η ανάδυση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κακόβουλου</w:t>
            </w:r>
            <w:r w:rsidRPr="00037B8D">
              <w:rPr>
                <w:spacing w:val="-2"/>
                <w:lang w:val="el-GR"/>
              </w:rPr>
              <w:t xml:space="preserve"> </w:t>
            </w:r>
            <w:r w:rsidRPr="00037B8D">
              <w:rPr>
                <w:lang w:val="el-GR"/>
              </w:rPr>
              <w:t>λογισμικού</w:t>
            </w:r>
            <w:r w:rsidRPr="00037B8D">
              <w:rPr>
                <w:spacing w:val="1"/>
                <w:lang w:val="el-GR"/>
              </w:rPr>
              <w:t xml:space="preserve"> </w:t>
            </w:r>
            <w:r w:rsidRPr="00037B8D">
              <w:rPr>
                <w:lang w:val="el-GR"/>
              </w:rPr>
              <w:t>κατά</w:t>
            </w:r>
            <w:r w:rsidRPr="00037B8D">
              <w:rPr>
                <w:spacing w:val="-1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τη</w:t>
            </w:r>
            <w:r w:rsidRPr="00037B8D">
              <w:rPr>
                <w:spacing w:val="-2"/>
                <w:lang w:val="el-GR"/>
              </w:rPr>
              <w:t xml:space="preserve"> </w:t>
            </w:r>
            <w:r w:rsidRPr="00037B8D">
              <w:rPr>
                <w:lang w:val="el-GR"/>
              </w:rPr>
              <w:t>διάρκεια</w:t>
            </w:r>
            <w:r w:rsidRPr="00037B8D">
              <w:rPr>
                <w:spacing w:val="-1"/>
                <w:lang w:val="el-GR"/>
              </w:rPr>
              <w:t xml:space="preserve"> </w:t>
            </w:r>
            <w:r w:rsidRPr="00037B8D">
              <w:rPr>
                <w:lang w:val="el-GR"/>
              </w:rPr>
              <w:t>της</w:t>
            </w:r>
            <w:r w:rsidRPr="00037B8D">
              <w:rPr>
                <w:spacing w:val="-2"/>
                <w:lang w:val="el-GR"/>
              </w:rPr>
              <w:t xml:space="preserve"> </w:t>
            </w:r>
            <w:r w:rsidRPr="00037B8D">
              <w:rPr>
                <w:lang w:val="el-GR"/>
              </w:rPr>
              <w:t>σύνδεσης</w:t>
            </w:r>
            <w:r w:rsidRPr="00037B8D">
              <w:rPr>
                <w:spacing w:val="-1"/>
                <w:lang w:val="el-GR"/>
              </w:rPr>
              <w:t xml:space="preserve"> </w:t>
            </w:r>
            <w:r w:rsidRPr="00037B8D">
              <w:rPr>
                <w:lang w:val="el-GR"/>
              </w:rPr>
              <w:t>των</w:t>
            </w:r>
            <w:r w:rsidRPr="00037B8D">
              <w:rPr>
                <w:spacing w:val="-4"/>
                <w:lang w:val="el-GR"/>
              </w:rPr>
              <w:t xml:space="preserve"> </w:t>
            </w:r>
            <w:r w:rsidRPr="00037B8D">
              <w:rPr>
                <w:lang w:val="el-GR"/>
              </w:rPr>
              <w:t>μαθητών/τριών.</w:t>
            </w:r>
          </w:p>
        </w:tc>
      </w:tr>
    </w:tbl>
    <w:p w14:paraId="3CFC1EC4" w14:textId="77777777" w:rsidR="00037B8D" w:rsidRPr="00037B8D" w:rsidRDefault="00037B8D"/>
    <w:sectPr w:rsidR="00037B8D" w:rsidRPr="00037B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E3B71" w14:textId="77777777" w:rsidR="00062189" w:rsidRDefault="00062189" w:rsidP="00037B8D">
      <w:pPr>
        <w:spacing w:after="0" w:line="240" w:lineRule="auto"/>
      </w:pPr>
      <w:r>
        <w:separator/>
      </w:r>
    </w:p>
  </w:endnote>
  <w:endnote w:type="continuationSeparator" w:id="0">
    <w:p w14:paraId="76406776" w14:textId="77777777" w:rsidR="00062189" w:rsidRDefault="00062189" w:rsidP="00037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4924F" w14:textId="77777777" w:rsidR="00214EDC" w:rsidRDefault="00214ED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8D8BC" w14:textId="50BFFB5A" w:rsidR="00214EDC" w:rsidRDefault="00214EDC" w:rsidP="00214EDC">
    <w:pPr>
      <w:pStyle w:val="a7"/>
      <w:jc w:val="center"/>
    </w:pPr>
    <w:r>
      <w:rPr>
        <w:noProof/>
      </w:rPr>
      <w:drawing>
        <wp:inline distT="0" distB="0" distL="0" distR="0" wp14:anchorId="2E0553F2" wp14:editId="5BEA90C0">
          <wp:extent cx="4194175" cy="597535"/>
          <wp:effectExtent l="0" t="0" r="0" b="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AA420" w14:textId="77777777" w:rsidR="00214EDC" w:rsidRDefault="00214E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4EEDE" w14:textId="77777777" w:rsidR="00062189" w:rsidRDefault="00062189" w:rsidP="00037B8D">
      <w:pPr>
        <w:spacing w:after="0" w:line="240" w:lineRule="auto"/>
      </w:pPr>
      <w:r>
        <w:separator/>
      </w:r>
    </w:p>
  </w:footnote>
  <w:footnote w:type="continuationSeparator" w:id="0">
    <w:p w14:paraId="0FDA5A66" w14:textId="77777777" w:rsidR="00062189" w:rsidRDefault="00062189" w:rsidP="00037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5756" w14:textId="77777777" w:rsidR="00214EDC" w:rsidRDefault="00214ED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233A" w14:textId="2578B7E1" w:rsidR="00221BF3" w:rsidRDefault="00221BF3" w:rsidP="00221BF3">
    <w:pPr>
      <w:pStyle w:val="a6"/>
      <w:jc w:val="center"/>
    </w:pPr>
    <w:r>
      <w:rPr>
        <w:noProof/>
      </w:rPr>
      <w:drawing>
        <wp:inline distT="0" distB="0" distL="0" distR="0" wp14:anchorId="13E82143" wp14:editId="120A0544">
          <wp:extent cx="3657600" cy="48133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4323" w14:textId="77777777" w:rsidR="00214EDC" w:rsidRDefault="00214E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4F"/>
    <w:rsid w:val="00037B8D"/>
    <w:rsid w:val="00062189"/>
    <w:rsid w:val="00214EDC"/>
    <w:rsid w:val="00221BF3"/>
    <w:rsid w:val="00452AEE"/>
    <w:rsid w:val="005D39EB"/>
    <w:rsid w:val="0096364F"/>
    <w:rsid w:val="00FC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EBC5C6"/>
  <w15:chartTrackingRefBased/>
  <w15:docId w15:val="{9EB2A875-B33A-4CCB-AF3E-F70A537D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7B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37B8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221BF3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221BF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221BF3"/>
    <w:rPr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221BF3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221BF3"/>
    <w:rPr>
      <w:b/>
      <w:bCs/>
      <w:sz w:val="20"/>
      <w:szCs w:val="20"/>
    </w:rPr>
  </w:style>
  <w:style w:type="paragraph" w:styleId="a6">
    <w:name w:val="header"/>
    <w:basedOn w:val="a"/>
    <w:link w:val="Char1"/>
    <w:uiPriority w:val="99"/>
    <w:unhideWhenUsed/>
    <w:rsid w:val="00221B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221BF3"/>
  </w:style>
  <w:style w:type="paragraph" w:styleId="a7">
    <w:name w:val="footer"/>
    <w:basedOn w:val="a"/>
    <w:link w:val="Char2"/>
    <w:uiPriority w:val="99"/>
    <w:unhideWhenUsed/>
    <w:rsid w:val="00221B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22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5</cp:revision>
  <dcterms:created xsi:type="dcterms:W3CDTF">2025-03-04T13:07:00Z</dcterms:created>
  <dcterms:modified xsi:type="dcterms:W3CDTF">2025-09-09T09:18:00Z</dcterms:modified>
</cp:coreProperties>
</file>